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04" w:line="360" w:lineRule="auto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pacing w:val="-10"/>
          <w:sz w:val="32"/>
          <w:szCs w:val="32"/>
        </w:rPr>
        <w:t>附件</w:t>
      </w:r>
      <w:r>
        <w:rPr>
          <w:rFonts w:hint="eastAsia" w:ascii="黑体" w:hAnsi="黑体" w:eastAsia="黑体" w:cs="黑体"/>
          <w:spacing w:val="-68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spacing w:val="-10"/>
          <w:sz w:val="32"/>
          <w:szCs w:val="32"/>
        </w:rPr>
        <w:t>2</w:t>
      </w:r>
    </w:p>
    <w:p>
      <w:pPr>
        <w:snapToGrid/>
        <w:spacing w:before="0" w:beforeAutospacing="0" w:after="0" w:afterAutospacing="0" w:line="276" w:lineRule="auto"/>
        <w:jc w:val="center"/>
        <w:textAlignment w:val="baseline"/>
        <w:rPr>
          <w:rFonts w:hint="default" w:ascii="仿宋_GB2312" w:hAnsi="仿宋_GB2312" w:eastAsia="仿宋_GB2312" w:cs="仿宋_GB2312"/>
          <w:sz w:val="24"/>
          <w:szCs w:val="24"/>
          <w:lang w:val="en-US"/>
        </w:rPr>
      </w:pPr>
      <w:bookmarkStart w:id="0" w:name="_GoBack"/>
      <w:r>
        <w:rPr>
          <w:rStyle w:val="4"/>
          <w:rFonts w:ascii="仿宋_GB2312" w:hAnsi="Times New Roman" w:eastAsia="仿宋_GB2312" w:cs="Times New Roman"/>
          <w:b/>
          <w:bCs/>
          <w:i w:val="0"/>
          <w:caps w:val="0"/>
          <w:color w:val="000000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东莞城市学院</w:t>
      </w:r>
      <w:r>
        <w:rPr>
          <w:rStyle w:val="4"/>
          <w:rFonts w:hint="eastAsia" w:ascii="仿宋_GB2312" w:eastAsia="仿宋_GB2312" w:cs="Times New Roman"/>
          <w:b/>
          <w:bCs/>
          <w:i w:val="0"/>
          <w:caps w:val="0"/>
          <w:color w:val="000000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学生</w:t>
      </w:r>
      <w:r>
        <w:rPr>
          <w:rStyle w:val="4"/>
          <w:rFonts w:hint="eastAsia" w:ascii="仿宋_GB2312" w:eastAsia="仿宋_GB2312" w:cs="Times New Roman"/>
          <w:b/>
          <w:bCs/>
          <w:i w:val="0"/>
          <w:caps w:val="0"/>
          <w:color w:val="000000"/>
          <w:spacing w:val="0"/>
          <w:w w:val="100"/>
          <w:kern w:val="2"/>
          <w:sz w:val="32"/>
          <w:szCs w:val="32"/>
          <w:highlight w:val="none"/>
          <w:lang w:val="en-US" w:eastAsia="zh-Hans" w:bidi="ar-SA"/>
        </w:rPr>
        <w:t>境外</w:t>
      </w:r>
      <w:r>
        <w:rPr>
          <w:rStyle w:val="4"/>
          <w:rFonts w:hint="eastAsia" w:ascii="仿宋_GB2312" w:eastAsia="仿宋_GB2312" w:cs="Times New Roman"/>
          <w:b/>
          <w:bCs/>
          <w:i w:val="0"/>
          <w:caps w:val="0"/>
          <w:color w:val="000000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交流</w:t>
      </w:r>
      <w:r>
        <w:rPr>
          <w:rStyle w:val="4"/>
          <w:rFonts w:hint="eastAsia" w:ascii="仿宋_GB2312" w:eastAsia="仿宋_GB2312" w:cs="Times New Roman"/>
          <w:b/>
          <w:bCs/>
          <w:i w:val="0"/>
          <w:caps w:val="0"/>
          <w:color w:val="000000"/>
          <w:spacing w:val="0"/>
          <w:w w:val="100"/>
          <w:kern w:val="2"/>
          <w:sz w:val="32"/>
          <w:szCs w:val="32"/>
          <w:highlight w:val="none"/>
          <w:lang w:val="en-US" w:eastAsia="zh-Hans" w:bidi="ar-SA"/>
        </w:rPr>
        <w:t>学习承诺书</w:t>
      </w:r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91" w:line="240" w:lineRule="auto"/>
        <w:ind w:firstLine="563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8"/>
          <w:sz w:val="28"/>
          <w:szCs w:val="28"/>
        </w:rPr>
        <w:t>本人自愿前往</w:t>
      </w:r>
      <w:r>
        <w:rPr>
          <w:rFonts w:hint="eastAsia" w:ascii="仿宋_GB2312" w:hAnsi="仿宋_GB2312" w:eastAsia="仿宋_GB2312" w:cs="仿宋_GB2312"/>
          <w:spacing w:val="5"/>
          <w:sz w:val="28"/>
          <w:szCs w:val="28"/>
          <w:u w:val="single" w:color="auto"/>
        </w:rPr>
        <w:t xml:space="preserve">                  </w:t>
      </w:r>
      <w:r>
        <w:rPr>
          <w:rFonts w:hint="eastAsia" w:ascii="仿宋_GB2312" w:hAnsi="仿宋_GB2312" w:eastAsia="仿宋_GB2312" w:cs="仿宋_GB2312"/>
          <w:spacing w:val="-8"/>
          <w:sz w:val="28"/>
          <w:szCs w:val="28"/>
        </w:rPr>
        <w:t>交流学习，</w:t>
      </w:r>
      <w:r>
        <w:rPr>
          <w:rFonts w:hint="eastAsia" w:ascii="仿宋_GB2312" w:hAnsi="仿宋_GB2312" w:eastAsia="仿宋_GB2312" w:cs="仿宋_GB2312"/>
          <w:spacing w:val="-8"/>
          <w:sz w:val="28"/>
          <w:szCs w:val="28"/>
          <w:lang w:val="en-US" w:eastAsia="zh-Hans"/>
        </w:rPr>
        <w:t>项目</w:t>
      </w:r>
      <w:r>
        <w:rPr>
          <w:rFonts w:hint="eastAsia" w:ascii="仿宋_GB2312" w:hAnsi="仿宋_GB2312" w:eastAsia="仿宋_GB2312" w:cs="仿宋_GB2312"/>
          <w:spacing w:val="-8"/>
          <w:sz w:val="28"/>
          <w:szCs w:val="28"/>
        </w:rPr>
        <w:t>期限自</w:t>
      </w:r>
      <w:r>
        <w:rPr>
          <w:rFonts w:hint="eastAsia" w:ascii="仿宋_GB2312" w:hAnsi="仿宋_GB2312" w:eastAsia="仿宋_GB2312" w:cs="仿宋_GB2312"/>
          <w:spacing w:val="20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spacing w:val="-8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pacing w:val="30"/>
          <w:sz w:val="28"/>
          <w:szCs w:val="28"/>
        </w:rPr>
        <w:t xml:space="preserve"> </w:t>
      </w:r>
      <w:r>
        <w:rPr>
          <w:rFonts w:hint="default" w:ascii="仿宋_GB2312" w:hAnsi="仿宋_GB2312" w:eastAsia="仿宋_GB2312" w:cs="仿宋_GB2312"/>
          <w:spacing w:val="30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spacing w:val="-8"/>
          <w:sz w:val="28"/>
          <w:szCs w:val="28"/>
        </w:rPr>
        <w:t>月至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8" w:line="240" w:lineRule="auto"/>
        <w:ind w:firstLine="147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3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pacing w:val="16"/>
          <w:sz w:val="28"/>
          <w:szCs w:val="28"/>
        </w:rPr>
        <w:t xml:space="preserve">  </w:t>
      </w:r>
      <w:r>
        <w:rPr>
          <w:rFonts w:hint="eastAsia" w:ascii="仿宋_GB2312" w:hAnsi="仿宋_GB2312" w:eastAsia="仿宋_GB2312" w:cs="仿宋_GB2312"/>
          <w:spacing w:val="-3"/>
          <w:sz w:val="28"/>
          <w:szCs w:val="28"/>
        </w:rPr>
        <w:t>月。本人承诺遵守以下注意事项：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7" w:line="240" w:lineRule="auto"/>
        <w:ind w:left="5" w:right="434" w:firstLine="549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13"/>
          <w:w w:val="98"/>
          <w:sz w:val="28"/>
          <w:szCs w:val="28"/>
        </w:rPr>
        <w:t>1．</w:t>
      </w:r>
      <w:r>
        <w:rPr>
          <w:rFonts w:hint="eastAsia" w:ascii="仿宋_GB2312" w:hAnsi="仿宋_GB2312" w:eastAsia="仿宋_GB2312" w:cs="仿宋_GB2312"/>
          <w:spacing w:val="-74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spacing w:val="-13"/>
          <w:w w:val="98"/>
          <w:sz w:val="28"/>
          <w:szCs w:val="28"/>
        </w:rPr>
        <w:t>按要求及时向东莞城市学院提供办理</w:t>
      </w:r>
      <w:r>
        <w:rPr>
          <w:rFonts w:hint="eastAsia" w:ascii="仿宋_GB2312" w:hAnsi="仿宋_GB2312" w:eastAsia="仿宋_GB2312" w:cs="仿宋_GB2312"/>
          <w:spacing w:val="-13"/>
          <w:w w:val="98"/>
          <w:sz w:val="28"/>
          <w:szCs w:val="28"/>
          <w:lang w:val="en-US" w:eastAsia="zh-Hans"/>
        </w:rPr>
        <w:t>赴境外</w:t>
      </w:r>
      <w:r>
        <w:rPr>
          <w:rFonts w:hint="eastAsia" w:ascii="仿宋_GB2312" w:hAnsi="仿宋_GB2312" w:eastAsia="仿宋_GB2312" w:cs="仿宋_GB2312"/>
          <w:spacing w:val="-13"/>
          <w:w w:val="98"/>
          <w:sz w:val="28"/>
          <w:szCs w:val="28"/>
        </w:rPr>
        <w:t>交流学习所需的</w:t>
      </w:r>
      <w:r>
        <w:rPr>
          <w:rFonts w:hint="eastAsia" w:ascii="仿宋_GB2312" w:hAnsi="仿宋_GB2312" w:eastAsia="仿宋_GB2312" w:cs="仿宋_GB2312"/>
          <w:spacing w:val="-13"/>
          <w:w w:val="98"/>
          <w:sz w:val="28"/>
          <w:szCs w:val="28"/>
          <w:lang w:val="en-US" w:eastAsia="zh-Hans"/>
        </w:rPr>
        <w:t>全部</w:t>
      </w:r>
      <w:r>
        <w:rPr>
          <w:rFonts w:hint="eastAsia" w:ascii="仿宋_GB2312" w:hAnsi="仿宋_GB2312" w:eastAsia="仿宋_GB2312" w:cs="仿宋_GB2312"/>
          <w:spacing w:val="-11"/>
          <w:sz w:val="28"/>
          <w:szCs w:val="28"/>
          <w:lang w:val="en-US" w:eastAsia="zh-Hans"/>
        </w:rPr>
        <w:t>申请</w:t>
      </w:r>
      <w:r>
        <w:rPr>
          <w:rFonts w:hint="eastAsia" w:ascii="仿宋_GB2312" w:hAnsi="仿宋_GB2312" w:eastAsia="仿宋_GB2312" w:cs="仿宋_GB2312"/>
          <w:spacing w:val="-11"/>
          <w:sz w:val="28"/>
          <w:szCs w:val="28"/>
        </w:rPr>
        <w:t>材料</w:t>
      </w:r>
      <w:r>
        <w:rPr>
          <w:rFonts w:hint="default" w:ascii="仿宋_GB2312" w:hAnsi="仿宋_GB2312" w:eastAsia="仿宋_GB2312" w:cs="仿宋_GB2312"/>
          <w:spacing w:val="-11"/>
          <w:sz w:val="28"/>
          <w:szCs w:val="28"/>
        </w:rPr>
        <w:t>，</w:t>
      </w:r>
      <w:r>
        <w:rPr>
          <w:rFonts w:hint="eastAsia" w:ascii="仿宋_GB2312" w:hAnsi="仿宋_GB2312" w:eastAsia="仿宋_GB2312" w:cs="仿宋_GB2312"/>
          <w:spacing w:val="-11"/>
          <w:sz w:val="28"/>
          <w:szCs w:val="28"/>
          <w:lang w:val="en-US" w:eastAsia="zh-Hans"/>
        </w:rPr>
        <w:t>并保证材料的真实性</w:t>
      </w:r>
      <w:r>
        <w:rPr>
          <w:rFonts w:hint="eastAsia" w:ascii="仿宋_GB2312" w:hAnsi="仿宋_GB2312" w:eastAsia="仿宋_GB2312" w:cs="仿宋_GB2312"/>
          <w:spacing w:val="-11"/>
          <w:sz w:val="28"/>
          <w:szCs w:val="28"/>
        </w:rPr>
        <w:t>。行前全面了解</w:t>
      </w:r>
      <w:r>
        <w:rPr>
          <w:rFonts w:hint="eastAsia" w:ascii="仿宋_GB2312" w:hAnsi="仿宋_GB2312" w:eastAsia="仿宋_GB2312" w:cs="仿宋_GB2312"/>
          <w:spacing w:val="-11"/>
          <w:sz w:val="28"/>
          <w:szCs w:val="28"/>
          <w:lang w:val="en-US" w:eastAsia="zh-Hans"/>
        </w:rPr>
        <w:t>境外</w:t>
      </w:r>
      <w:r>
        <w:rPr>
          <w:rFonts w:hint="eastAsia" w:ascii="仿宋_GB2312" w:hAnsi="仿宋_GB2312" w:eastAsia="仿宋_GB2312" w:cs="仿宋_GB2312"/>
          <w:spacing w:val="-11"/>
          <w:sz w:val="28"/>
          <w:szCs w:val="28"/>
        </w:rPr>
        <w:t>的学习、生活等各方面的情况，做好各</w:t>
      </w:r>
      <w:r>
        <w:rPr>
          <w:rFonts w:hint="eastAsia" w:ascii="仿宋_GB2312" w:hAnsi="仿宋_GB2312" w:eastAsia="仿宋_GB2312" w:cs="仿宋_GB2312"/>
          <w:spacing w:val="-8"/>
          <w:sz w:val="28"/>
          <w:szCs w:val="28"/>
        </w:rPr>
        <w:t>项必要的准备。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8" w:line="240" w:lineRule="auto"/>
        <w:ind w:left="7" w:right="368" w:firstLine="564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Hans"/>
        </w:rPr>
        <w:t>赴境外交流</w:t>
      </w:r>
      <w:r>
        <w:rPr>
          <w:rFonts w:hint="eastAsia" w:ascii="仿宋_GB2312" w:hAnsi="仿宋_GB2312" w:eastAsia="仿宋_GB2312" w:cs="仿宋_GB2312"/>
          <w:sz w:val="28"/>
          <w:szCs w:val="28"/>
        </w:rPr>
        <w:t>学习期间，以认真学习为己任，努力完成相关课程的学习任</w:t>
      </w:r>
      <w:r>
        <w:rPr>
          <w:rFonts w:hint="eastAsia" w:ascii="仿宋_GB2312" w:hAnsi="仿宋_GB2312" w:eastAsia="仿宋_GB2312" w:cs="仿宋_GB2312"/>
          <w:spacing w:val="-9"/>
          <w:sz w:val="28"/>
          <w:szCs w:val="28"/>
        </w:rPr>
        <w:t>务，严格遵守</w:t>
      </w:r>
      <w:r>
        <w:rPr>
          <w:rFonts w:hint="eastAsia" w:ascii="仿宋_GB2312" w:hAnsi="仿宋_GB2312" w:eastAsia="仿宋_GB2312" w:cs="仿宋_GB2312"/>
          <w:spacing w:val="-9"/>
          <w:sz w:val="28"/>
          <w:szCs w:val="28"/>
          <w:lang w:val="en-US" w:eastAsia="zh-Hans"/>
        </w:rPr>
        <w:t>当地法律法规</w:t>
      </w:r>
      <w:r>
        <w:rPr>
          <w:rFonts w:hint="eastAsia" w:ascii="仿宋_GB2312" w:hAnsi="仿宋_GB2312" w:eastAsia="仿宋_GB2312" w:cs="仿宋_GB2312"/>
          <w:spacing w:val="-9"/>
          <w:sz w:val="28"/>
          <w:szCs w:val="28"/>
        </w:rPr>
        <w:t>，遵守所在学校规章制度，尊重当地的风俗习惯。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7" w:line="240" w:lineRule="auto"/>
        <w:ind w:left="7" w:right="370" w:firstLine="575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3．按照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  <w:lang w:val="en-US" w:eastAsia="zh-Hans"/>
        </w:rPr>
        <w:t>境外交流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项目规定的时间、内容开展交流学习，期满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  <w:lang w:val="en-US" w:eastAsia="zh-Hans"/>
        </w:rPr>
        <w:t>后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按时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  <w:lang w:val="en-US" w:eastAsia="zh-Hans"/>
        </w:rPr>
        <w:t>返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回校继续完成学业。未经东莞城市学院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  <w:lang w:val="en-US" w:eastAsia="zh-Hans"/>
        </w:rPr>
        <w:t>和接收大学的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许可，不得擅自中止交流学习活动，</w:t>
      </w:r>
      <w:r>
        <w:rPr>
          <w:rFonts w:hint="eastAsia" w:ascii="仿宋_GB2312" w:hAnsi="仿宋_GB2312" w:eastAsia="仿宋_GB2312" w:cs="仿宋_GB2312"/>
          <w:spacing w:val="-3"/>
          <w:sz w:val="28"/>
          <w:szCs w:val="28"/>
        </w:rPr>
        <w:t>不得擅自延长交流学习期限或改变交流学习计划。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8" w:line="240" w:lineRule="auto"/>
        <w:ind w:left="3" w:right="450" w:firstLine="567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4．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  <w:lang w:val="en-US" w:eastAsia="zh-Hans"/>
        </w:rPr>
        <w:t>对赴境外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交流学习和生活的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  <w:lang w:val="en-US" w:eastAsia="zh-Hans"/>
        </w:rPr>
        <w:t>潜在</w:t>
      </w:r>
      <w:r>
        <w:rPr>
          <w:rFonts w:hint="eastAsia" w:ascii="仿宋_GB2312" w:hAnsi="仿宋_GB2312" w:eastAsia="仿宋_GB2312" w:cs="仿宋_GB2312"/>
          <w:spacing w:val="-2"/>
          <w:sz w:val="28"/>
          <w:szCs w:val="28"/>
        </w:rPr>
        <w:t>风险应有清醒的认识，时刻保持高度的</w:t>
      </w:r>
      <w:r>
        <w:rPr>
          <w:rFonts w:hint="eastAsia" w:ascii="仿宋_GB2312" w:hAnsi="仿宋_GB2312" w:eastAsia="仿宋_GB2312" w:cs="仿宋_GB2312"/>
          <w:spacing w:val="-16"/>
          <w:sz w:val="28"/>
          <w:szCs w:val="28"/>
        </w:rPr>
        <w:t>安全意识。外出时，</w:t>
      </w:r>
      <w:r>
        <w:rPr>
          <w:rFonts w:hint="eastAsia" w:ascii="仿宋_GB2312" w:hAnsi="仿宋_GB2312" w:eastAsia="仿宋_GB2312" w:cs="仿宋_GB2312"/>
          <w:spacing w:val="-16"/>
          <w:sz w:val="28"/>
          <w:szCs w:val="28"/>
          <w:lang w:val="en-US" w:eastAsia="zh-Hans"/>
        </w:rPr>
        <w:t>尽量</w:t>
      </w:r>
      <w:r>
        <w:rPr>
          <w:rFonts w:hint="eastAsia" w:ascii="仿宋_GB2312" w:hAnsi="仿宋_GB2312" w:eastAsia="仿宋_GB2312" w:cs="仿宋_GB2312"/>
          <w:spacing w:val="-16"/>
          <w:sz w:val="28"/>
          <w:szCs w:val="28"/>
        </w:rPr>
        <w:t>与本校同学结伴同行，避免单独外出。按照出境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</w:rPr>
        <w:t>管理规定购买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  <w:lang w:val="en-US" w:eastAsia="zh-Hans"/>
        </w:rPr>
        <w:t>个人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</w:rPr>
        <w:t>境外保险。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8" w:line="240" w:lineRule="auto"/>
        <w:ind w:right="448" w:firstLine="573"/>
        <w:textAlignment w:val="auto"/>
        <w:rPr>
          <w:rFonts w:hint="eastAsia" w:ascii="仿宋_GB2312" w:hAnsi="仿宋_GB2312" w:eastAsia="仿宋_GB2312" w:cs="仿宋_GB2312"/>
          <w:spacing w:val="-5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12"/>
          <w:sz w:val="28"/>
          <w:szCs w:val="28"/>
        </w:rPr>
        <w:t>5．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Hans"/>
        </w:rPr>
        <w:t>返</w:t>
      </w:r>
      <w:r>
        <w:rPr>
          <w:rFonts w:hint="eastAsia" w:ascii="仿宋_GB2312" w:hAnsi="仿宋_GB2312" w:eastAsia="仿宋_GB2312" w:cs="仿宋_GB2312"/>
          <w:spacing w:val="-12"/>
          <w:sz w:val="28"/>
          <w:szCs w:val="28"/>
        </w:rPr>
        <w:t>校后</w:t>
      </w:r>
      <w:r>
        <w:rPr>
          <w:rFonts w:hint="eastAsia" w:ascii="仿宋_GB2312" w:hAnsi="仿宋_GB2312" w:eastAsia="仿宋_GB2312" w:cs="仿宋_GB2312"/>
          <w:spacing w:val="-42"/>
          <w:sz w:val="28"/>
          <w:szCs w:val="28"/>
        </w:rPr>
        <w:t xml:space="preserve"> </w:t>
      </w:r>
      <w:r>
        <w:rPr>
          <w:rFonts w:hint="eastAsia" w:ascii="仿宋_GB2312" w:hAnsi="仿宋_GB2312" w:eastAsia="仿宋_GB2312" w:cs="仿宋_GB2312"/>
          <w:spacing w:val="-12"/>
          <w:sz w:val="28"/>
          <w:szCs w:val="28"/>
        </w:rPr>
        <w:t>10日内按规范要求向东莞城市学院国际交流中心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</w:rPr>
        <w:t>提交书面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  <w:lang w:val="en-US" w:eastAsia="zh-Hans"/>
        </w:rPr>
        <w:t>形式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</w:rPr>
        <w:t>的交流学习总结。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8" w:line="240" w:lineRule="auto"/>
        <w:ind w:right="448" w:firstLine="573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default" w:ascii="仿宋_GB2312" w:hAnsi="仿宋_GB2312" w:eastAsia="仿宋_GB2312" w:cs="仿宋_GB2312"/>
          <w:spacing w:val="-5"/>
          <w:sz w:val="28"/>
          <w:szCs w:val="28"/>
        </w:rPr>
        <w:t>6</w:t>
      </w:r>
      <w:r>
        <w:rPr>
          <w:rFonts w:hint="eastAsia" w:ascii="仿宋_GB2312" w:hAnsi="仿宋_GB2312" w:eastAsia="仿宋_GB2312" w:cs="仿宋_GB2312"/>
          <w:spacing w:val="-5"/>
          <w:sz w:val="28"/>
          <w:szCs w:val="28"/>
          <w:lang w:val="en-US" w:eastAsia="zh-Hans"/>
        </w:rPr>
        <w:t>.</w:t>
      </w:r>
      <w:r>
        <w:rPr>
          <w:rFonts w:hint="default" w:ascii="仿宋_GB2312" w:hAnsi="仿宋_GB2312" w:eastAsia="仿宋_GB2312" w:cs="仿宋_GB2312"/>
          <w:spacing w:val="-5"/>
          <w:sz w:val="28"/>
          <w:szCs w:val="28"/>
          <w:lang w:eastAsia="zh-Hans"/>
        </w:rPr>
        <w:t xml:space="preserve"> </w:t>
      </w:r>
      <w:r>
        <w:rPr>
          <w:rFonts w:hint="eastAsia" w:ascii="仿宋_GB2312" w:hAnsi="仿宋_GB2312" w:eastAsia="仿宋_GB2312" w:cs="仿宋_GB2312"/>
          <w:spacing w:val="-3"/>
          <w:sz w:val="28"/>
          <w:szCs w:val="28"/>
        </w:rPr>
        <w:t>此次申请</w:t>
      </w:r>
      <w:r>
        <w:rPr>
          <w:rFonts w:hint="eastAsia" w:ascii="仿宋_GB2312" w:hAnsi="仿宋_GB2312" w:eastAsia="仿宋_GB2312" w:cs="仿宋_GB2312"/>
          <w:spacing w:val="-3"/>
          <w:sz w:val="28"/>
          <w:szCs w:val="28"/>
          <w:lang w:val="en-US" w:eastAsia="zh-Hans"/>
        </w:rPr>
        <w:t>境外</w:t>
      </w:r>
      <w:r>
        <w:rPr>
          <w:rFonts w:hint="eastAsia" w:ascii="仿宋_GB2312" w:hAnsi="仿宋_GB2312" w:eastAsia="仿宋_GB2312" w:cs="仿宋_GB2312"/>
          <w:spacing w:val="-3"/>
          <w:sz w:val="28"/>
          <w:szCs w:val="28"/>
        </w:rPr>
        <w:t>交流已得到本人家长（监护人）同意。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92" w:line="240" w:lineRule="auto"/>
        <w:ind w:firstLine="338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6"/>
          <w:sz w:val="28"/>
          <w:szCs w:val="28"/>
        </w:rPr>
        <w:t>学生签名：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91" w:line="240" w:lineRule="auto"/>
        <w:ind w:firstLine="3520" w:firstLineChars="16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27"/>
          <w:w w:val="98"/>
          <w:sz w:val="28"/>
          <w:szCs w:val="28"/>
          <w:lang w:val="en-US" w:eastAsia="zh-Hans"/>
        </w:rPr>
        <w:t>签署</w:t>
      </w:r>
      <w:r>
        <w:rPr>
          <w:rFonts w:hint="eastAsia" w:ascii="仿宋_GB2312" w:hAnsi="仿宋_GB2312" w:eastAsia="仿宋_GB2312" w:cs="仿宋_GB2312"/>
          <w:spacing w:val="-27"/>
          <w:w w:val="98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spacing w:val="11"/>
          <w:sz w:val="28"/>
          <w:szCs w:val="28"/>
          <w:u w:val="single" w:color="auto"/>
        </w:rPr>
        <w:t xml:space="preserve">        </w:t>
      </w:r>
      <w:r>
        <w:rPr>
          <w:rFonts w:hint="eastAsia" w:ascii="仿宋_GB2312" w:hAnsi="仿宋_GB2312" w:eastAsia="仿宋_GB2312" w:cs="仿宋_GB2312"/>
          <w:spacing w:val="-27"/>
          <w:w w:val="98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pacing w:val="5"/>
          <w:sz w:val="28"/>
          <w:szCs w:val="28"/>
          <w:u w:val="single" w:color="auto"/>
        </w:rPr>
        <w:t xml:space="preserve">     </w:t>
      </w:r>
      <w:r>
        <w:rPr>
          <w:rFonts w:hint="eastAsia" w:ascii="仿宋_GB2312" w:hAnsi="仿宋_GB2312" w:eastAsia="仿宋_GB2312" w:cs="仿宋_GB2312"/>
          <w:spacing w:val="-27"/>
          <w:w w:val="98"/>
          <w:sz w:val="28"/>
          <w:szCs w:val="28"/>
        </w:rPr>
        <w:t>月</w:t>
      </w:r>
      <w:r>
        <w:rPr>
          <w:rFonts w:hint="eastAsia" w:ascii="仿宋_GB2312" w:hAnsi="仿宋_GB2312" w:eastAsia="仿宋_GB2312" w:cs="仿宋_GB2312"/>
          <w:spacing w:val="14"/>
          <w:sz w:val="28"/>
          <w:szCs w:val="28"/>
          <w:u w:val="single" w:color="auto"/>
        </w:rPr>
        <w:t xml:space="preserve">     </w:t>
      </w:r>
      <w:r>
        <w:rPr>
          <w:rFonts w:hint="eastAsia" w:ascii="仿宋_GB2312" w:hAnsi="仿宋_GB2312" w:eastAsia="仿宋_GB2312" w:cs="仿宋_GB2312"/>
          <w:spacing w:val="-27"/>
          <w:w w:val="98"/>
          <w:sz w:val="28"/>
          <w:szCs w:val="28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小标宋">
    <w:altName w:val="苹方-简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楷体">
    <w:altName w:val="汉仪楷体KW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小标宋简体">
    <w:altName w:val="汉仪书宋二KW"/>
    <w:panose1 w:val="03000509000000000000"/>
    <w:charset w:val="00"/>
    <w:family w:val="script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等线">
    <w:altName w:val="汉仪中等线KW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黑体">
    <w:altName w:val="汉仪中黑KW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Helvetica">
    <w:panose1 w:val="00000000000000000000"/>
    <w:charset w:val="00"/>
    <w:family w:val="swiss"/>
    <w:pitch w:val="default"/>
    <w:sig w:usb0="E00002FF" w:usb1="5000785B" w:usb2="00000000" w:usb3="00000000" w:csb0="2000019F" w:csb1="4F010000"/>
  </w:font>
  <w:font w:name="Arial">
    <w:panose1 w:val="020B0704020202020204"/>
    <w:charset w:val="00"/>
    <w:family w:val="swiss"/>
    <w:pitch w:val="default"/>
    <w:sig w:usb0="E0002AFF" w:usb1="C0007843" w:usb2="00000009" w:usb3="00000000" w:csb0="400001FF" w:csb1="FFFF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BE05E6"/>
    <w:rsid w:val="5EBE0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sz w:val="28"/>
      <w:szCs w:val="24"/>
      <w:u w:val="none" w:color="1C654D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Office_3.9.2.6301_F1E327BC-269C-435d-A152-05C5408002CA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2022-06-30T17:03:00Z</dcterms:created>
  <dc:creator>vcx</dc:creator>
  <cp:lastModifiedBy>vcx</cp:lastModifiedBy>
  <dcterms:modified xsi:type="dcterms:W3CDTF">2022-06-30T17:04:31Z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2052-3.9.2.6301</vt:lpwstr>
  </property>
</Properties>
</file>