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72" w:rsidRDefault="00695440">
      <w:pPr>
        <w:ind w:leftChars="233" w:left="2359" w:hangingChars="425" w:hanging="1870"/>
        <w:rPr>
          <w:rFonts w:ascii="小标宋" w:eastAsia="小标宋" w:cs="Times New Roman"/>
          <w:b/>
          <w:kern w:val="0"/>
          <w:sz w:val="44"/>
          <w:szCs w:val="44"/>
          <w:u w:color="943634"/>
        </w:rPr>
      </w:pPr>
      <w:r>
        <w:rPr>
          <w:rFonts w:ascii="小标宋" w:eastAsia="小标宋" w:cs="Times New Roman" w:hint="eastAsia"/>
          <w:b/>
          <w:kern w:val="0"/>
          <w:sz w:val="44"/>
          <w:szCs w:val="44"/>
          <w:u w:color="943634"/>
        </w:rPr>
        <w:t>关于</w:t>
      </w:r>
      <w:r>
        <w:rPr>
          <w:rFonts w:ascii="小标宋" w:eastAsia="小标宋" w:cs="Times New Roman" w:hint="eastAsia"/>
          <w:b/>
          <w:kern w:val="0"/>
          <w:sz w:val="44"/>
          <w:szCs w:val="44"/>
          <w:u w:color="943634"/>
        </w:rPr>
        <w:t>2019</w:t>
      </w:r>
      <w:r>
        <w:rPr>
          <w:rFonts w:ascii="小标宋" w:eastAsia="小标宋" w:cs="Times New Roman" w:hint="eastAsia"/>
          <w:b/>
          <w:kern w:val="0"/>
          <w:sz w:val="44"/>
          <w:szCs w:val="44"/>
          <w:u w:color="943634"/>
        </w:rPr>
        <w:t>年秋季</w:t>
      </w:r>
      <w:proofErr w:type="gramStart"/>
      <w:r>
        <w:rPr>
          <w:rFonts w:ascii="小标宋" w:eastAsia="小标宋" w:cs="Times New Roman" w:hint="eastAsia"/>
          <w:b/>
          <w:kern w:val="0"/>
          <w:sz w:val="44"/>
          <w:szCs w:val="44"/>
          <w:u w:color="943634"/>
        </w:rPr>
        <w:t>本升硕项目</w:t>
      </w:r>
      <w:proofErr w:type="gramEnd"/>
      <w:r>
        <w:rPr>
          <w:rFonts w:ascii="小标宋" w:eastAsia="小标宋" w:cs="Times New Roman" w:hint="eastAsia"/>
          <w:b/>
          <w:kern w:val="0"/>
          <w:sz w:val="44"/>
          <w:szCs w:val="44"/>
          <w:u w:color="943634"/>
        </w:rPr>
        <w:t>选拔通知</w:t>
      </w:r>
    </w:p>
    <w:p w:rsidR="00980F72" w:rsidRDefault="00695440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根据我院与各大院校达成的交流合作协议，学院拟选派学生于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20</w:t>
      </w:r>
      <w:proofErr w:type="gramStart"/>
      <w:r>
        <w:rPr>
          <w:rFonts w:ascii="仿宋" w:eastAsia="仿宋" w:hAnsi="仿宋" w:cs="宋体" w:hint="eastAsia"/>
          <w:u w:color="943634"/>
        </w:rPr>
        <w:t>学年赴</w:t>
      </w:r>
      <w:proofErr w:type="gramEnd"/>
      <w:r>
        <w:rPr>
          <w:rFonts w:ascii="仿宋" w:eastAsia="仿宋" w:hAnsi="仿宋" w:cs="宋体" w:hint="eastAsia"/>
          <w:u w:color="943634"/>
        </w:rPr>
        <w:t>该校学习，现将有关事项通知如下：</w:t>
      </w:r>
    </w:p>
    <w:p w:rsidR="00980F72" w:rsidRDefault="00695440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一、</w:t>
      </w:r>
      <w:r>
        <w:rPr>
          <w:rFonts w:ascii="仿宋" w:eastAsia="仿宋" w:hAnsi="仿宋" w:hint="eastAsia"/>
          <w:b/>
          <w:u w:color="943634"/>
        </w:rPr>
        <w:t>申请条件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1</w:t>
      </w:r>
      <w:r>
        <w:rPr>
          <w:rFonts w:ascii="仿宋" w:eastAsia="仿宋" w:hAnsi="仿宋" w:cs="宋体" w:hint="eastAsia"/>
          <w:u w:color="943634"/>
        </w:rPr>
        <w:t>、政治素质高，热爱祖国，品德优良，具有较强的进取心和责任心；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2</w:t>
      </w:r>
      <w:r>
        <w:rPr>
          <w:rFonts w:ascii="仿宋" w:eastAsia="仿宋" w:hAnsi="仿宋" w:cs="宋体" w:hint="eastAsia"/>
          <w:u w:color="943634"/>
        </w:rPr>
        <w:t>、符合合作学校规定的申请条件；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3</w:t>
      </w:r>
      <w:r>
        <w:rPr>
          <w:rFonts w:ascii="仿宋" w:eastAsia="仿宋" w:hAnsi="仿宋" w:cs="宋体" w:hint="eastAsia"/>
          <w:u w:color="943634"/>
        </w:rPr>
        <w:t>、平均</w:t>
      </w:r>
      <w:proofErr w:type="gramStart"/>
      <w:r>
        <w:rPr>
          <w:rFonts w:ascii="仿宋" w:eastAsia="仿宋" w:hAnsi="仿宋" w:cs="宋体" w:hint="eastAsia"/>
          <w:u w:color="943634"/>
        </w:rPr>
        <w:t>学分绩点</w:t>
      </w:r>
      <w:proofErr w:type="gramEnd"/>
      <w:r>
        <w:rPr>
          <w:rFonts w:ascii="仿宋" w:eastAsia="仿宋" w:hAnsi="仿宋" w:cs="宋体" w:hint="eastAsia"/>
          <w:u w:color="943634"/>
        </w:rPr>
        <w:t>2.</w:t>
      </w:r>
      <w:r>
        <w:rPr>
          <w:rFonts w:ascii="仿宋" w:eastAsia="仿宋" w:hAnsi="仿宋" w:cs="宋体" w:hint="eastAsia"/>
          <w:u w:color="943634"/>
        </w:rPr>
        <w:t>0</w:t>
      </w:r>
      <w:r>
        <w:rPr>
          <w:rFonts w:ascii="仿宋" w:eastAsia="仿宋" w:hAnsi="仿宋" w:cs="宋体" w:hint="eastAsia"/>
          <w:u w:color="943634"/>
        </w:rPr>
        <w:t>以上</w:t>
      </w: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部分大学要求</w:t>
      </w:r>
      <w:r>
        <w:rPr>
          <w:rFonts w:ascii="仿宋" w:eastAsia="仿宋" w:hAnsi="仿宋" w:cs="宋体" w:hint="eastAsia"/>
          <w:u w:color="943634"/>
        </w:rPr>
        <w:t>2.5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，无违纪处分记录；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4</w:t>
      </w:r>
      <w:r>
        <w:rPr>
          <w:rFonts w:ascii="仿宋" w:eastAsia="仿宋" w:hAnsi="仿宋" w:cs="宋体" w:hint="eastAsia"/>
          <w:u w:color="943634"/>
        </w:rPr>
        <w:t>、身体健康，能顺利完成赴</w:t>
      </w:r>
      <w:r>
        <w:rPr>
          <w:rFonts w:ascii="仿宋" w:eastAsia="仿宋" w:hAnsi="仿宋" w:cs="宋体" w:hint="eastAsia"/>
          <w:u w:color="943634"/>
        </w:rPr>
        <w:t>境外</w:t>
      </w:r>
      <w:r>
        <w:rPr>
          <w:rFonts w:ascii="仿宋" w:eastAsia="仿宋" w:hAnsi="仿宋" w:cs="宋体" w:hint="eastAsia"/>
          <w:u w:color="943634"/>
        </w:rPr>
        <w:t>学习交流任务；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5</w:t>
      </w:r>
      <w:r>
        <w:rPr>
          <w:rFonts w:ascii="仿宋" w:eastAsia="仿宋" w:hAnsi="仿宋" w:cs="宋体" w:hint="eastAsia"/>
          <w:u w:color="943634"/>
        </w:rPr>
        <w:t>、具有在国（境）外学习和生活的经济能力，已缴清应缴给学校的各项费用；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 xml:space="preserve">  </w:t>
      </w:r>
      <w:r>
        <w:rPr>
          <w:rFonts w:ascii="仿宋" w:eastAsia="仿宋" w:hAnsi="仿宋" w:cs="宋体" w:hint="eastAsia"/>
          <w:u w:color="943634"/>
        </w:rPr>
        <w:t> 6</w:t>
      </w:r>
      <w:r>
        <w:rPr>
          <w:rFonts w:ascii="仿宋" w:eastAsia="仿宋" w:hAnsi="仿宋" w:cs="宋体" w:hint="eastAsia"/>
          <w:u w:color="943634"/>
        </w:rPr>
        <w:t>、本人自愿申请，学生家长同意，家庭经济许可，有能力自行支付赴</w:t>
      </w:r>
      <w:r>
        <w:rPr>
          <w:rFonts w:ascii="仿宋" w:eastAsia="仿宋" w:hAnsi="仿宋" w:cs="宋体" w:hint="eastAsia"/>
          <w:u w:color="943634"/>
        </w:rPr>
        <w:t>境外</w:t>
      </w:r>
      <w:r>
        <w:rPr>
          <w:rFonts w:ascii="仿宋" w:eastAsia="仿宋" w:hAnsi="仿宋" w:cs="宋体" w:hint="eastAsia"/>
          <w:u w:color="943634"/>
        </w:rPr>
        <w:t>学习的学费和住宿费、往返旅费、学习期间的生活费、保险和医疗保险费及其它杂费。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7</w:t>
      </w:r>
      <w:r>
        <w:rPr>
          <w:rFonts w:ascii="仿宋" w:eastAsia="仿宋" w:hAnsi="仿宋" w:cs="宋体" w:hint="eastAsia"/>
          <w:u w:color="943634"/>
        </w:rPr>
        <w:t>、英语水平：至少达到雅思（</w:t>
      </w:r>
      <w:r>
        <w:rPr>
          <w:rFonts w:ascii="仿宋" w:eastAsia="仿宋" w:hAnsi="仿宋" w:cs="宋体" w:hint="eastAsia"/>
          <w:u w:color="943634"/>
        </w:rPr>
        <w:t>IELTS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-6.5</w:t>
      </w:r>
      <w:r>
        <w:rPr>
          <w:rFonts w:ascii="仿宋" w:eastAsia="仿宋" w:hAnsi="仿宋" w:cs="宋体" w:hint="eastAsia"/>
          <w:u w:color="943634"/>
        </w:rPr>
        <w:t>（其中单项不能低于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），或者托福</w:t>
      </w:r>
      <w:r>
        <w:rPr>
          <w:rFonts w:ascii="仿宋" w:eastAsia="仿宋" w:hAnsi="仿宋" w:cs="宋体" w:hint="eastAsia"/>
          <w:u w:color="943634"/>
        </w:rPr>
        <w:t>79</w:t>
      </w:r>
      <w:r>
        <w:rPr>
          <w:rFonts w:ascii="仿宋" w:eastAsia="仿宋" w:hAnsi="仿宋" w:cs="宋体" w:hint="eastAsia"/>
          <w:u w:color="943634"/>
        </w:rPr>
        <w:t>分及以上。如语言未达上述要求，可</w:t>
      </w:r>
      <w:r>
        <w:rPr>
          <w:rFonts w:ascii="仿宋" w:eastAsia="仿宋" w:hAnsi="仿宋" w:cs="宋体" w:hint="eastAsia"/>
          <w:u w:color="943634"/>
        </w:rPr>
        <w:t>参加大学</w:t>
      </w:r>
      <w:r>
        <w:rPr>
          <w:rFonts w:ascii="仿宋" w:eastAsia="仿宋" w:hAnsi="仿宋" w:cs="宋体" w:hint="eastAsia"/>
          <w:u w:color="943634"/>
        </w:rPr>
        <w:t>提供</w:t>
      </w:r>
      <w:r>
        <w:rPr>
          <w:rFonts w:ascii="仿宋" w:eastAsia="仿宋" w:hAnsi="仿宋" w:cs="宋体" w:hint="eastAsia"/>
          <w:u w:color="943634"/>
        </w:rPr>
        <w:t>的</w:t>
      </w:r>
      <w:r>
        <w:rPr>
          <w:rFonts w:ascii="仿宋" w:eastAsia="仿宋" w:hAnsi="仿宋" w:cs="宋体" w:hint="eastAsia"/>
          <w:u w:color="943634"/>
        </w:rPr>
        <w:t>课前语言课程。</w:t>
      </w:r>
    </w:p>
    <w:p w:rsidR="00980F72" w:rsidRDefault="00980F72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980F72" w:rsidRDefault="00695440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/>
          <w:b/>
          <w:u w:color="943634"/>
        </w:rPr>
      </w:pPr>
      <w:r>
        <w:rPr>
          <w:rFonts w:ascii="仿宋" w:eastAsia="仿宋" w:hAnsi="仿宋" w:hint="eastAsia"/>
          <w:b/>
          <w:u w:color="943634"/>
        </w:rPr>
        <w:t>二、面对对象</w:t>
      </w:r>
    </w:p>
    <w:p w:rsidR="00980F72" w:rsidRDefault="00695440">
      <w:pPr>
        <w:pStyle w:val="a5"/>
        <w:widowControl/>
        <w:shd w:val="clear" w:color="auto" w:fill="FFFFFF"/>
        <w:spacing w:before="150" w:after="0" w:line="30" w:lineRule="atLeast"/>
        <w:ind w:firstLineChars="150" w:firstLine="36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</w:t>
      </w:r>
      <w:r>
        <w:rPr>
          <w:rFonts w:ascii="仿宋" w:eastAsia="仿宋" w:hAnsi="仿宋" w:cs="宋体" w:hint="eastAsia"/>
          <w:u w:color="943634"/>
        </w:rPr>
        <w:t>我校在册全日制</w:t>
      </w:r>
      <w:r>
        <w:rPr>
          <w:rFonts w:ascii="仿宋" w:eastAsia="仿宋" w:hAnsi="仿宋" w:hint="eastAsia"/>
          <w:szCs w:val="32"/>
        </w:rPr>
        <w:t>大三、大四学生</w:t>
      </w:r>
    </w:p>
    <w:p w:rsidR="00980F72" w:rsidRDefault="00980F72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</w:p>
    <w:p w:rsidR="00980F72" w:rsidRDefault="00695440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三、</w:t>
      </w:r>
      <w:r>
        <w:rPr>
          <w:rFonts w:ascii="仿宋" w:eastAsia="仿宋" w:hAnsi="仿宋" w:cs="宋体" w:hint="eastAsia"/>
          <w:b/>
          <w:kern w:val="0"/>
          <w:sz w:val="24"/>
          <w:u w:color="943634"/>
        </w:rPr>
        <w:t>部分海外大学推荐</w:t>
      </w:r>
    </w:p>
    <w:p w:rsidR="00980F72" w:rsidRDefault="00980F72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2129"/>
        <w:gridCol w:w="1811"/>
        <w:gridCol w:w="3135"/>
        <w:gridCol w:w="1445"/>
      </w:tblGrid>
      <w:tr w:rsidR="00980F7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F72" w:rsidRDefault="006954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国家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F72" w:rsidRDefault="006954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院校名称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F72" w:rsidRDefault="006954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优势专业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0F72" w:rsidRDefault="006954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本国排名</w:t>
            </w:r>
          </w:p>
        </w:tc>
      </w:tr>
      <w:tr w:rsidR="00980F72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澳大利亚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悉尼大学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商科、法学、机器人学、医学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悉尼科技大学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计算机、物理、</w:t>
            </w:r>
            <w:proofErr w:type="gramStart"/>
            <w:r>
              <w:rPr>
                <w:rFonts w:hint="eastAsia"/>
                <w:szCs w:val="21"/>
              </w:rPr>
              <w:t>动漫设计</w:t>
            </w:r>
            <w:proofErr w:type="gramEnd"/>
            <w:r>
              <w:rPr>
                <w:rFonts w:hint="eastAsia"/>
                <w:szCs w:val="21"/>
              </w:rPr>
              <w:t>、工程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麦考瑞大学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国际会计、电子工程、医学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南澳大学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商业、企业学、教育学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护理、飞行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proofErr w:type="gramStart"/>
            <w:r>
              <w:rPr>
                <w:rFonts w:hint="eastAsia"/>
                <w:szCs w:val="21"/>
              </w:rPr>
              <w:t>廷</w:t>
            </w:r>
            <w:proofErr w:type="gramEnd"/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会计、金融、土木工程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堪培拉大学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计算机、会计、金融、统计学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</w:tr>
      <w:tr w:rsidR="00980F72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杜伦大学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商科、金融、计算机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拉夫堡大学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商科、传媒、体育、工科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利兹大学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widowControl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金融、投资、教育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南安普顿大学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时尚管理、会计金融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、供应链管理和物流、设计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纽卡斯尔大学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rPr>
                <w:rFonts w:hint="eastAsia"/>
              </w:rPr>
              <w:t>商科、传媒、翻译、建筑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皇家霍洛威大学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rPr>
                <w:rFonts w:hint="eastAsia"/>
              </w:rPr>
              <w:t>大众交流与传媒、英语、心理学、音乐、商业研究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利物浦大学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rPr>
                <w:rFonts w:hint="eastAsia"/>
              </w:rPr>
              <w:t>建筑、音乐专业、物流产业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</w:tr>
      <w:tr w:rsidR="00980F72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东北大学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rPr>
                <w:rFonts w:hint="eastAsia"/>
              </w:rPr>
              <w:t>商科、工业工程、建筑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美利坚大学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商学、</w:t>
            </w:r>
            <w:r>
              <w:rPr>
                <w:rFonts w:hint="eastAsia"/>
              </w:rPr>
              <w:t>公共事务、国际关系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</w:tr>
      <w:tr w:rsidR="00980F72">
        <w:trPr>
          <w:trHeight w:val="212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南佛罗里达大学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教育、市场营销、工业组织心理、工业工程、计算机工程、管理信息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</w:tr>
      <w:tr w:rsidR="00980F72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980F72">
            <w:pPr>
              <w:jc w:val="center"/>
              <w:rPr>
                <w:szCs w:val="21"/>
              </w:rPr>
            </w:pPr>
          </w:p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巴黎商学院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国际金融、国际管理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t>IESEG</w:t>
            </w:r>
            <w:r>
              <w:rPr>
                <w:rFonts w:hint="eastAsia"/>
              </w:rPr>
              <w:t>管理学院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管理学硕士、国际商务谈判、会计，审计</w:t>
            </w:r>
            <w:r>
              <w:t>&amp;</w:t>
            </w:r>
            <w:r>
              <w:rPr>
                <w:rFonts w:hint="eastAsia"/>
              </w:rPr>
              <w:t>控制硕士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</w:tr>
      <w:tr w:rsidR="00980F72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</w:pPr>
            <w:r>
              <w:rPr>
                <w:rFonts w:hint="eastAsia"/>
              </w:rPr>
              <w:t>雷恩高等商学院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国际商务谈判、国际营销、</w:t>
            </w:r>
          </w:p>
          <w:p w:rsidR="00980F72" w:rsidRDefault="0069544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人力资源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</w:tr>
      <w:tr w:rsidR="00980F72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多伦多大学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计算机、医学、商科、工程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980F72">
        <w:trPr>
          <w:trHeight w:val="31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西蒙菲莎大学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商科、教育、计算机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980F72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西安大略大学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商科、工程、营养学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80F72"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980F72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</w:t>
            </w:r>
            <w:proofErr w:type="gramStart"/>
            <w:r>
              <w:rPr>
                <w:rFonts w:hint="eastAsia"/>
                <w:szCs w:val="21"/>
              </w:rPr>
              <w:t>特</w:t>
            </w:r>
            <w:proofErr w:type="gramEnd"/>
            <w:r>
              <w:rPr>
                <w:rFonts w:hint="eastAsia"/>
                <w:szCs w:val="21"/>
              </w:rPr>
              <w:t>兰理工大学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商科、电子工程、计算机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2" w:rsidRDefault="006954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</w:tr>
    </w:tbl>
    <w:p w:rsidR="00980F72" w:rsidRDefault="00980F72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</w:p>
    <w:p w:rsidR="00980F72" w:rsidRDefault="00695440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四、联系方式</w:t>
      </w:r>
    </w:p>
    <w:p w:rsidR="00980F72" w:rsidRDefault="00695440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院校信息</w:t>
      </w:r>
      <w:r>
        <w:rPr>
          <w:rFonts w:ascii="仿宋" w:eastAsia="仿宋" w:hAnsi="仿宋" w:cs="宋体" w:hint="eastAsia"/>
          <w:kern w:val="0"/>
          <w:sz w:val="24"/>
          <w:u w:color="943634"/>
        </w:rPr>
        <w:t>、专业选择、项目情况、赴海外入境手续办理等事宜请联系：</w:t>
      </w:r>
    </w:p>
    <w:p w:rsidR="00980F72" w:rsidRPr="00695440" w:rsidRDefault="00695440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695440">
        <w:rPr>
          <w:rFonts w:ascii="仿宋" w:eastAsia="仿宋" w:hAnsi="仿宋" w:hint="eastAsia"/>
          <w:sz w:val="24"/>
        </w:rPr>
        <w:t>陈</w:t>
      </w:r>
      <w:r w:rsidRPr="00695440">
        <w:rPr>
          <w:rFonts w:ascii="仿宋" w:eastAsia="仿宋" w:hAnsi="仿宋" w:hint="eastAsia"/>
          <w:sz w:val="24"/>
        </w:rPr>
        <w:t>老师、邹老师</w:t>
      </w:r>
      <w:r w:rsidRPr="00695440">
        <w:rPr>
          <w:rFonts w:ascii="仿宋" w:eastAsia="仿宋" w:hAnsi="仿宋" w:hint="eastAsia"/>
          <w:sz w:val="24"/>
        </w:rPr>
        <w:t>:</w:t>
      </w:r>
      <w:bookmarkStart w:id="0" w:name="_GoBack"/>
      <w:bookmarkEnd w:id="0"/>
    </w:p>
    <w:p w:rsidR="00980F72" w:rsidRPr="00695440" w:rsidRDefault="00695440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695440">
        <w:rPr>
          <w:rFonts w:ascii="仿宋" w:eastAsia="仿宋" w:hAnsi="仿宋" w:hint="eastAsia"/>
          <w:sz w:val="24"/>
        </w:rPr>
        <w:t>13066160338</w:t>
      </w:r>
    </w:p>
    <w:p w:rsidR="00980F72" w:rsidRPr="00695440" w:rsidRDefault="00695440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695440">
        <w:rPr>
          <w:rFonts w:ascii="仿宋" w:eastAsia="仿宋" w:hAnsi="仿宋" w:hint="eastAsia"/>
          <w:sz w:val="24"/>
        </w:rPr>
        <w:t>18038283591</w:t>
      </w:r>
      <w:r w:rsidRPr="00695440">
        <w:rPr>
          <w:rFonts w:ascii="仿宋" w:eastAsia="仿宋" w:hAnsi="仿宋" w:hint="eastAsia"/>
          <w:sz w:val="24"/>
        </w:rPr>
        <w:t>（</w:t>
      </w:r>
      <w:proofErr w:type="gramStart"/>
      <w:r w:rsidRPr="00695440">
        <w:rPr>
          <w:rFonts w:ascii="仿宋" w:eastAsia="仿宋" w:hAnsi="仿宋" w:hint="eastAsia"/>
          <w:sz w:val="24"/>
        </w:rPr>
        <w:t>微信咨询号</w:t>
      </w:r>
      <w:proofErr w:type="gramEnd"/>
      <w:r w:rsidRPr="00695440">
        <w:rPr>
          <w:rFonts w:ascii="仿宋" w:eastAsia="仿宋" w:hAnsi="仿宋" w:hint="eastAsia"/>
          <w:sz w:val="24"/>
        </w:rPr>
        <w:t>）</w:t>
      </w:r>
    </w:p>
    <w:p w:rsidR="00980F72" w:rsidRPr="00695440" w:rsidRDefault="00695440">
      <w:pPr>
        <w:adjustRightInd w:val="0"/>
        <w:snapToGrid w:val="0"/>
        <w:ind w:firstLineChars="100" w:firstLine="240"/>
        <w:jc w:val="left"/>
        <w:rPr>
          <w:rFonts w:ascii="仿宋" w:eastAsia="仿宋" w:hAnsi="仿宋"/>
          <w:sz w:val="24"/>
        </w:rPr>
      </w:pPr>
      <w:r w:rsidRPr="00695440">
        <w:rPr>
          <w:rFonts w:ascii="仿宋" w:eastAsia="仿宋" w:hAnsi="仿宋" w:hint="eastAsia"/>
          <w:sz w:val="24"/>
        </w:rPr>
        <w:t xml:space="preserve">  0769-23832583</w:t>
      </w:r>
    </w:p>
    <w:p w:rsidR="00980F72" w:rsidRDefault="00980F72">
      <w:pPr>
        <w:widowControl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980F72" w:rsidRDefault="00695440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欢迎广大同学报名、咨询。</w:t>
      </w:r>
    </w:p>
    <w:p w:rsidR="00980F72" w:rsidRDefault="00980F72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980F72" w:rsidRDefault="00980F72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980F72" w:rsidRDefault="00695440">
      <w:pPr>
        <w:widowControl/>
        <w:jc w:val="righ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 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国际交流中心</w:t>
      </w:r>
      <w:r>
        <w:rPr>
          <w:rFonts w:ascii="仿宋" w:eastAsia="仿宋" w:hAnsi="仿宋" w:cs="宋体"/>
          <w:kern w:val="0"/>
          <w:sz w:val="24"/>
          <w:u w:color="943634"/>
        </w:rPr>
        <w:t xml:space="preserve"> </w:t>
      </w:r>
    </w:p>
    <w:p w:rsidR="00980F72" w:rsidRDefault="00695440">
      <w:pPr>
        <w:widowControl/>
        <w:jc w:val="righ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/>
          <w:kern w:val="0"/>
          <w:sz w:val="24"/>
          <w:u w:color="943634"/>
        </w:rPr>
        <w:t>2019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年</w:t>
      </w:r>
      <w:r>
        <w:rPr>
          <w:rFonts w:ascii="仿宋" w:eastAsia="仿宋" w:hAnsi="仿宋" w:cs="宋体"/>
          <w:kern w:val="0"/>
          <w:sz w:val="24"/>
          <w:u w:color="943634"/>
        </w:rPr>
        <w:t>11</w:t>
      </w:r>
      <w:r>
        <w:rPr>
          <w:rFonts w:ascii="仿宋" w:eastAsia="仿宋" w:hAnsi="仿宋" w:cs="宋体" w:hint="eastAsia"/>
          <w:kern w:val="0"/>
          <w:sz w:val="24"/>
          <w:u w:color="943634"/>
        </w:rPr>
        <w:t>月</w:t>
      </w:r>
      <w:r>
        <w:rPr>
          <w:rFonts w:ascii="仿宋" w:eastAsia="仿宋" w:hAnsi="仿宋" w:cs="宋体"/>
          <w:kern w:val="0"/>
          <w:sz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u w:color="943634"/>
        </w:rPr>
        <w:t>日</w:t>
      </w:r>
    </w:p>
    <w:p w:rsidR="00980F72" w:rsidRDefault="00980F72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980F72" w:rsidRDefault="00980F72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980F72" w:rsidRDefault="00980F72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u w:color="943634"/>
        </w:rPr>
      </w:pPr>
    </w:p>
    <w:p w:rsidR="00980F72" w:rsidRDefault="00980F72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sectPr w:rsidR="0098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C50C7"/>
    <w:rsid w:val="00154F97"/>
    <w:rsid w:val="00172A27"/>
    <w:rsid w:val="00180F22"/>
    <w:rsid w:val="001A3A16"/>
    <w:rsid w:val="002E769E"/>
    <w:rsid w:val="00352504"/>
    <w:rsid w:val="00532F51"/>
    <w:rsid w:val="00695440"/>
    <w:rsid w:val="00776452"/>
    <w:rsid w:val="007C20D8"/>
    <w:rsid w:val="00872364"/>
    <w:rsid w:val="008D3449"/>
    <w:rsid w:val="009053F6"/>
    <w:rsid w:val="00907578"/>
    <w:rsid w:val="00980F72"/>
    <w:rsid w:val="00A83760"/>
    <w:rsid w:val="04B472B6"/>
    <w:rsid w:val="0EFC2B87"/>
    <w:rsid w:val="12C4111C"/>
    <w:rsid w:val="14684E1F"/>
    <w:rsid w:val="2D7E28B8"/>
    <w:rsid w:val="37275884"/>
    <w:rsid w:val="51C66596"/>
    <w:rsid w:val="59B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5FBA34-E6B4-450A-B6C4-A57B9F46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210" w:after="21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styleId="HTML0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character" w:customStyle="1" w:styleId="current-btn">
    <w:name w:val="current-btn"/>
    <w:basedOn w:val="a0"/>
    <w:qFormat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2017-09-28T07:23:00Z</dcterms:created>
  <dcterms:modified xsi:type="dcterms:W3CDTF">2019-11-05T01:44:00Z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